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103"/>
      </w:tblGrid>
      <w:tr w:rsidR="00780D60" w14:paraId="54CCDD08" w14:textId="77777777" w:rsidTr="00626780">
        <w:tc>
          <w:tcPr>
            <w:tcW w:w="4678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0B629460" w14:textId="77777777" w:rsidR="00183FBF" w:rsidRPr="00780D60" w:rsidRDefault="00183FBF" w:rsidP="0062678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4</w:t>
            </w:r>
          </w:p>
          <w:p w14:paraId="5FE2ED4E" w14:textId="77777777" w:rsidR="00183FBF" w:rsidRDefault="00183FBF" w:rsidP="00626780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</w:p>
          <w:p w14:paraId="1FB6BFA6" w14:textId="77777777" w:rsidR="00183FBF" w:rsidRDefault="00183FBF" w:rsidP="00626780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«Формирование современной </w:t>
            </w:r>
          </w:p>
          <w:p w14:paraId="1C2B78EC" w14:textId="77777777" w:rsidR="00626780" w:rsidRDefault="00183FBF" w:rsidP="00626780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городской среды на территории Углегорского муниципального округа Сахалинской области», утвержденной постановлением администрации Углегорского муниципального округа</w:t>
            </w:r>
          </w:p>
          <w:p w14:paraId="40E315E0" w14:textId="6C459B53" w:rsidR="00183FBF" w:rsidRDefault="00626780" w:rsidP="00626780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  <w:r w:rsidR="00183FBF">
              <w:rPr>
                <w:sz w:val="28"/>
                <w:szCs w:val="28"/>
              </w:rPr>
              <w:t xml:space="preserve"> </w:t>
            </w:r>
          </w:p>
          <w:p w14:paraId="08AC4B2E" w14:textId="62CB12A8" w:rsidR="00317724" w:rsidRPr="00780D60" w:rsidRDefault="00183FBF" w:rsidP="00626780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FE0445">
              <w:rPr>
                <w:sz w:val="28"/>
                <w:szCs w:val="28"/>
                <w:u w:val="single"/>
              </w:rPr>
              <w:t>13.02.20</w:t>
            </w:r>
            <w:r>
              <w:rPr>
                <w:sz w:val="28"/>
                <w:szCs w:val="28"/>
              </w:rPr>
              <w:t xml:space="preserve">25 № </w:t>
            </w:r>
            <w:r w:rsidRPr="00FE0445">
              <w:rPr>
                <w:sz w:val="28"/>
                <w:szCs w:val="28"/>
                <w:u w:val="single"/>
              </w:rPr>
              <w:t>138-п/25</w:t>
            </w:r>
          </w:p>
        </w:tc>
      </w:tr>
    </w:tbl>
    <w:p w14:paraId="2EF4C76A" w14:textId="77777777" w:rsidR="00183FBF" w:rsidRPr="00626780" w:rsidRDefault="00183FBF" w:rsidP="00183FBF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626780">
        <w:rPr>
          <w:b/>
          <w:bCs/>
          <w:sz w:val="28"/>
          <w:szCs w:val="28"/>
        </w:rPr>
        <w:t>ПАСПОРТ</w:t>
      </w:r>
    </w:p>
    <w:p w14:paraId="6FCA3000" w14:textId="77777777" w:rsidR="00626780" w:rsidRDefault="00183FBF" w:rsidP="00183FBF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626780">
        <w:rPr>
          <w:b/>
          <w:bCs/>
          <w:sz w:val="28"/>
          <w:szCs w:val="28"/>
        </w:rPr>
        <w:t xml:space="preserve">муниципального проекта </w:t>
      </w:r>
    </w:p>
    <w:p w14:paraId="7F92F3DD" w14:textId="0FCE1361" w:rsidR="00183FBF" w:rsidRPr="00626780" w:rsidRDefault="00183FBF" w:rsidP="00183FBF">
      <w:pPr>
        <w:tabs>
          <w:tab w:val="left" w:pos="1418"/>
        </w:tabs>
        <w:ind w:right="28"/>
        <w:jc w:val="center"/>
        <w:rPr>
          <w:b/>
          <w:bCs/>
          <w:sz w:val="28"/>
          <w:szCs w:val="28"/>
          <w:u w:val="single"/>
        </w:rPr>
      </w:pPr>
      <w:r w:rsidRPr="00626780">
        <w:rPr>
          <w:b/>
          <w:bCs/>
          <w:sz w:val="28"/>
          <w:szCs w:val="28"/>
          <w:u w:val="single"/>
        </w:rPr>
        <w:t>«</w:t>
      </w:r>
      <w:r w:rsidRPr="00626780">
        <w:rPr>
          <w:b/>
          <w:bCs/>
          <w:color w:val="000000"/>
          <w:sz w:val="28"/>
          <w:szCs w:val="28"/>
          <w:u w:val="single"/>
        </w:rPr>
        <w:t>Устройство комплексных игровых площадок</w:t>
      </w:r>
      <w:r w:rsidRPr="00626780">
        <w:rPr>
          <w:b/>
          <w:bCs/>
          <w:sz w:val="28"/>
          <w:szCs w:val="28"/>
          <w:u w:val="single"/>
        </w:rPr>
        <w:t>»</w:t>
      </w:r>
    </w:p>
    <w:p w14:paraId="43A254A1" w14:textId="77777777" w:rsidR="00183FBF" w:rsidRPr="00727F3C" w:rsidRDefault="00183FBF" w:rsidP="00183FBF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45957B55" w14:textId="77777777" w:rsidR="00183FBF" w:rsidRPr="00727F3C" w:rsidRDefault="00183FBF" w:rsidP="00183FBF">
      <w:pPr>
        <w:tabs>
          <w:tab w:val="left" w:pos="1418"/>
        </w:tabs>
        <w:suppressAutoHyphens/>
        <w:ind w:right="28"/>
        <w:jc w:val="center"/>
        <w:rPr>
          <w:i/>
          <w:sz w:val="28"/>
          <w:szCs w:val="28"/>
        </w:rPr>
      </w:pPr>
      <w:r w:rsidRPr="00727F3C">
        <w:rPr>
          <w:sz w:val="28"/>
          <w:szCs w:val="28"/>
        </w:rPr>
        <w:t>1. Общие положения</w:t>
      </w:r>
    </w:p>
    <w:p w14:paraId="12A9335D" w14:textId="77777777" w:rsidR="00183FBF" w:rsidRPr="00727F3C" w:rsidRDefault="00183FBF" w:rsidP="00183FBF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0"/>
        <w:gridCol w:w="952"/>
        <w:gridCol w:w="1490"/>
        <w:gridCol w:w="1792"/>
      </w:tblGrid>
      <w:tr w:rsidR="00183FBF" w:rsidRPr="00727F3C" w14:paraId="469E236E" w14:textId="77777777" w:rsidTr="00626780">
        <w:trPr>
          <w:cantSplit/>
        </w:trPr>
        <w:tc>
          <w:tcPr>
            <w:tcW w:w="5278" w:type="dxa"/>
            <w:vAlign w:val="center"/>
          </w:tcPr>
          <w:p w14:paraId="00243534" w14:textId="77777777" w:rsidR="00183FBF" w:rsidRPr="009075C8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9075C8">
              <w:rPr>
                <w:color w:val="000000"/>
                <w:sz w:val="28"/>
                <w:szCs w:val="28"/>
              </w:rPr>
              <w:t>Устройство комплексных игровых площадок</w:t>
            </w:r>
          </w:p>
        </w:tc>
        <w:tc>
          <w:tcPr>
            <w:tcW w:w="977" w:type="dxa"/>
            <w:vAlign w:val="center"/>
          </w:tcPr>
          <w:p w14:paraId="0819CB22" w14:textId="77777777" w:rsidR="00183FBF" w:rsidRPr="00A2777E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533" w:type="dxa"/>
            <w:vAlign w:val="center"/>
          </w:tcPr>
          <w:p w14:paraId="60929684" w14:textId="77777777" w:rsidR="00183FBF" w:rsidRPr="00A2777E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Срок начала и окончания проекта</w:t>
            </w:r>
          </w:p>
        </w:tc>
        <w:tc>
          <w:tcPr>
            <w:tcW w:w="1846" w:type="dxa"/>
            <w:vAlign w:val="center"/>
          </w:tcPr>
          <w:p w14:paraId="72A532E3" w14:textId="77777777" w:rsidR="00183FBF" w:rsidRPr="00A2777E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2025-2030</w:t>
            </w:r>
          </w:p>
        </w:tc>
      </w:tr>
      <w:tr w:rsidR="00183FBF" w:rsidRPr="00727F3C" w14:paraId="463A286A" w14:textId="77777777" w:rsidTr="00626780">
        <w:trPr>
          <w:cantSplit/>
          <w:trHeight w:val="399"/>
        </w:trPr>
        <w:tc>
          <w:tcPr>
            <w:tcW w:w="5278" w:type="dxa"/>
            <w:vAlign w:val="center"/>
          </w:tcPr>
          <w:p w14:paraId="3BC1FB44" w14:textId="77777777" w:rsidR="00183FBF" w:rsidRPr="00727F3C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356" w:type="dxa"/>
            <w:gridSpan w:val="3"/>
            <w:vAlign w:val="center"/>
          </w:tcPr>
          <w:p w14:paraId="1BD14469" w14:textId="77777777" w:rsidR="00183FBF" w:rsidRPr="00727F3C" w:rsidRDefault="00183FBF" w:rsidP="00481971">
            <w:pPr>
              <w:tabs>
                <w:tab w:val="left" w:pos="1418"/>
              </w:tabs>
              <w:suppressAutoHyphens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Турский Герман Владиславович</w:t>
            </w:r>
          </w:p>
        </w:tc>
      </w:tr>
      <w:tr w:rsidR="00183FBF" w:rsidRPr="00727F3C" w14:paraId="444532AF" w14:textId="77777777" w:rsidTr="00626780">
        <w:trPr>
          <w:cantSplit/>
          <w:trHeight w:val="413"/>
        </w:trPr>
        <w:tc>
          <w:tcPr>
            <w:tcW w:w="5278" w:type="dxa"/>
            <w:vAlign w:val="center"/>
          </w:tcPr>
          <w:p w14:paraId="402D5428" w14:textId="77777777" w:rsidR="00183FBF" w:rsidRPr="00727F3C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356" w:type="dxa"/>
            <w:gridSpan w:val="3"/>
            <w:vAlign w:val="center"/>
          </w:tcPr>
          <w:p w14:paraId="260260B8" w14:textId="77777777" w:rsidR="00183FBF" w:rsidRPr="00727F3C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Шарифов Евгений Альфирович</w:t>
            </w:r>
          </w:p>
        </w:tc>
      </w:tr>
      <w:tr w:rsidR="00183FBF" w:rsidRPr="00727F3C" w14:paraId="181E6588" w14:textId="77777777" w:rsidTr="00626780">
        <w:trPr>
          <w:cantSplit/>
          <w:trHeight w:val="609"/>
        </w:trPr>
        <w:tc>
          <w:tcPr>
            <w:tcW w:w="5278" w:type="dxa"/>
            <w:vAlign w:val="center"/>
          </w:tcPr>
          <w:p w14:paraId="2DB63420" w14:textId="77777777" w:rsidR="00183FBF" w:rsidRPr="00727F3C" w:rsidRDefault="00183FBF" w:rsidP="00481971">
            <w:pPr>
              <w:tabs>
                <w:tab w:val="left" w:pos="1418"/>
              </w:tabs>
              <w:suppressAutoHyphens/>
              <w:ind w:right="28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>Углегорский муниципальный округ</w:t>
            </w:r>
            <w:r w:rsidRPr="00727F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Сахалинской области</w:t>
            </w:r>
          </w:p>
        </w:tc>
        <w:tc>
          <w:tcPr>
            <w:tcW w:w="4356" w:type="dxa"/>
            <w:gridSpan w:val="3"/>
            <w:vAlign w:val="center"/>
          </w:tcPr>
          <w:p w14:paraId="41FA6D37" w14:textId="77777777" w:rsidR="00183FBF" w:rsidRPr="006022E6" w:rsidRDefault="00183FBF" w:rsidP="00481971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Комфортная и безопасная среда для жизни/Показатель "Улучшение качества городской среды в полтора раза".</w:t>
            </w:r>
          </w:p>
          <w:p w14:paraId="3F3CBCA9" w14:textId="77777777" w:rsidR="00183FBF" w:rsidRPr="00727F3C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</w:p>
        </w:tc>
      </w:tr>
      <w:tr w:rsidR="00183FBF" w:rsidRPr="00727F3C" w14:paraId="768A1471" w14:textId="77777777" w:rsidTr="00626780">
        <w:trPr>
          <w:cantSplit/>
          <w:trHeight w:val="595"/>
        </w:trPr>
        <w:tc>
          <w:tcPr>
            <w:tcW w:w="5278" w:type="dxa"/>
            <w:vAlign w:val="center"/>
          </w:tcPr>
          <w:p w14:paraId="6129C67B" w14:textId="77777777" w:rsidR="00183FBF" w:rsidRPr="00727F3C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4356" w:type="dxa"/>
            <w:gridSpan w:val="3"/>
            <w:vAlign w:val="center"/>
          </w:tcPr>
          <w:p w14:paraId="1AB03FBE" w14:textId="77777777" w:rsidR="00183FBF" w:rsidRPr="00042613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Привитие интереса детей к здоровому образу жизни и спорту, организация интересного досуга на свежем воздухе</w:t>
            </w:r>
          </w:p>
        </w:tc>
      </w:tr>
    </w:tbl>
    <w:p w14:paraId="2A3F2AA3" w14:textId="77777777" w:rsidR="00183FBF" w:rsidRPr="00727F3C" w:rsidRDefault="00183FBF" w:rsidP="00183FBF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54538528" w14:textId="77777777" w:rsidR="00183FBF" w:rsidRPr="00D505D9" w:rsidRDefault="00183FBF" w:rsidP="00183FBF">
      <w:pPr>
        <w:pStyle w:val="ab"/>
        <w:numPr>
          <w:ilvl w:val="0"/>
          <w:numId w:val="1"/>
        </w:numPr>
        <w:tabs>
          <w:tab w:val="left" w:pos="1418"/>
          <w:tab w:val="left" w:pos="3686"/>
        </w:tabs>
        <w:suppressAutoHyphens/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Цель и показатели проекта</w:t>
      </w:r>
    </w:p>
    <w:p w14:paraId="2328367C" w14:textId="77777777" w:rsidR="00183FBF" w:rsidRPr="00D505D9" w:rsidRDefault="00183FBF" w:rsidP="00183FBF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Создание комфортной среды проживания и жизнедеятельности человека</w:t>
      </w:r>
    </w:p>
    <w:p w14:paraId="58BEFC8D" w14:textId="77777777" w:rsidR="00183FBF" w:rsidRPr="00EB7236" w:rsidRDefault="00183FBF" w:rsidP="00183FBF">
      <w:pPr>
        <w:tabs>
          <w:tab w:val="left" w:pos="1418"/>
        </w:tabs>
        <w:suppressAutoHyphens/>
        <w:ind w:right="28"/>
        <w:jc w:val="center"/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5"/>
        <w:gridCol w:w="2011"/>
        <w:gridCol w:w="1082"/>
        <w:gridCol w:w="1216"/>
        <w:gridCol w:w="811"/>
        <w:gridCol w:w="677"/>
        <w:gridCol w:w="811"/>
        <w:gridCol w:w="812"/>
        <w:gridCol w:w="811"/>
        <w:gridCol w:w="676"/>
      </w:tblGrid>
      <w:tr w:rsidR="00183FBF" w:rsidRPr="00727F3C" w14:paraId="11E69D8E" w14:textId="77777777" w:rsidTr="00481971">
        <w:trPr>
          <w:trHeight w:val="252"/>
        </w:trPr>
        <w:tc>
          <w:tcPr>
            <w:tcW w:w="433" w:type="dxa"/>
            <w:vMerge w:val="restart"/>
            <w:vAlign w:val="center"/>
          </w:tcPr>
          <w:p w14:paraId="31EB8E55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85273E">
              <w:t>№ п/п</w:t>
            </w:r>
          </w:p>
        </w:tc>
        <w:tc>
          <w:tcPr>
            <w:tcW w:w="2113" w:type="dxa"/>
            <w:vMerge w:val="restart"/>
            <w:vAlign w:val="center"/>
          </w:tcPr>
          <w:p w14:paraId="34C015F1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Наименование показателя</w:t>
            </w:r>
          </w:p>
        </w:tc>
        <w:tc>
          <w:tcPr>
            <w:tcW w:w="2411" w:type="dxa"/>
            <w:gridSpan w:val="2"/>
            <w:vAlign w:val="center"/>
          </w:tcPr>
          <w:p w14:paraId="481687D5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Базовое значение</w:t>
            </w:r>
          </w:p>
        </w:tc>
        <w:tc>
          <w:tcPr>
            <w:tcW w:w="4818" w:type="dxa"/>
            <w:gridSpan w:val="6"/>
            <w:vAlign w:val="center"/>
          </w:tcPr>
          <w:p w14:paraId="2365C295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>
              <w:rPr>
                <w:bCs/>
              </w:rPr>
              <w:t>Период (год, квартал, месяц)</w:t>
            </w:r>
          </w:p>
        </w:tc>
      </w:tr>
      <w:tr w:rsidR="00183FBF" w:rsidRPr="00727F3C" w14:paraId="314131E9" w14:textId="77777777" w:rsidTr="00481971">
        <w:trPr>
          <w:trHeight w:val="285"/>
        </w:trPr>
        <w:tc>
          <w:tcPr>
            <w:tcW w:w="433" w:type="dxa"/>
            <w:vMerge/>
            <w:vAlign w:val="center"/>
          </w:tcPr>
          <w:p w14:paraId="573718BE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2113" w:type="dxa"/>
            <w:vMerge/>
            <w:vAlign w:val="center"/>
          </w:tcPr>
          <w:p w14:paraId="77BD07CA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135" w:type="dxa"/>
            <w:vAlign w:val="center"/>
          </w:tcPr>
          <w:p w14:paraId="29E0B743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Значение</w:t>
            </w:r>
          </w:p>
        </w:tc>
        <w:tc>
          <w:tcPr>
            <w:tcW w:w="1276" w:type="dxa"/>
            <w:vAlign w:val="center"/>
          </w:tcPr>
          <w:p w14:paraId="2CE347F4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Дата</w:t>
            </w:r>
          </w:p>
        </w:tc>
        <w:tc>
          <w:tcPr>
            <w:tcW w:w="850" w:type="dxa"/>
            <w:vAlign w:val="center"/>
          </w:tcPr>
          <w:p w14:paraId="264C217A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2025</w:t>
            </w:r>
          </w:p>
        </w:tc>
        <w:tc>
          <w:tcPr>
            <w:tcW w:w="709" w:type="dxa"/>
            <w:vAlign w:val="center"/>
          </w:tcPr>
          <w:p w14:paraId="51AD03E2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 w:rsidRPr="0085273E">
              <w:rPr>
                <w:bCs/>
              </w:rPr>
              <w:t>2026</w:t>
            </w:r>
          </w:p>
        </w:tc>
        <w:tc>
          <w:tcPr>
            <w:tcW w:w="850" w:type="dxa"/>
            <w:vAlign w:val="center"/>
          </w:tcPr>
          <w:p w14:paraId="757AE8A3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>
              <w:rPr>
                <w:bCs/>
              </w:rPr>
              <w:t>2027</w:t>
            </w:r>
          </w:p>
        </w:tc>
        <w:tc>
          <w:tcPr>
            <w:tcW w:w="851" w:type="dxa"/>
            <w:vAlign w:val="center"/>
          </w:tcPr>
          <w:p w14:paraId="073BB8DE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>
              <w:rPr>
                <w:bCs/>
              </w:rPr>
              <w:t>2028</w:t>
            </w:r>
          </w:p>
        </w:tc>
        <w:tc>
          <w:tcPr>
            <w:tcW w:w="850" w:type="dxa"/>
            <w:vAlign w:val="center"/>
          </w:tcPr>
          <w:p w14:paraId="192FD5AC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>
              <w:rPr>
                <w:bCs/>
              </w:rPr>
              <w:t>2029</w:t>
            </w:r>
          </w:p>
        </w:tc>
        <w:tc>
          <w:tcPr>
            <w:tcW w:w="708" w:type="dxa"/>
            <w:vAlign w:val="center"/>
          </w:tcPr>
          <w:p w14:paraId="5B24E3BA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>
              <w:rPr>
                <w:bCs/>
              </w:rPr>
              <w:t>2030</w:t>
            </w:r>
          </w:p>
        </w:tc>
      </w:tr>
      <w:tr w:rsidR="00183FBF" w:rsidRPr="00727F3C" w14:paraId="21C967E0" w14:textId="77777777" w:rsidTr="00481971">
        <w:trPr>
          <w:trHeight w:val="449"/>
        </w:trPr>
        <w:tc>
          <w:tcPr>
            <w:tcW w:w="433" w:type="dxa"/>
          </w:tcPr>
          <w:p w14:paraId="2D247B3B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85273E">
              <w:t>1.</w:t>
            </w:r>
          </w:p>
        </w:tc>
        <w:tc>
          <w:tcPr>
            <w:tcW w:w="2113" w:type="dxa"/>
          </w:tcPr>
          <w:p w14:paraId="6B985A20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</w:pPr>
            <w:r w:rsidRPr="0085273E">
              <w:t xml:space="preserve"> Обустроенные комплексные игровые площадки</w:t>
            </w:r>
          </w:p>
        </w:tc>
        <w:tc>
          <w:tcPr>
            <w:tcW w:w="1135" w:type="dxa"/>
            <w:vAlign w:val="center"/>
          </w:tcPr>
          <w:p w14:paraId="4EC679B5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85273E">
              <w:t>1</w:t>
            </w:r>
          </w:p>
        </w:tc>
        <w:tc>
          <w:tcPr>
            <w:tcW w:w="1276" w:type="dxa"/>
            <w:vAlign w:val="center"/>
          </w:tcPr>
          <w:p w14:paraId="2F37E6CD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</w:pPr>
            <w:r w:rsidRPr="0085273E">
              <w:t>30.10.2024</w:t>
            </w:r>
          </w:p>
        </w:tc>
        <w:tc>
          <w:tcPr>
            <w:tcW w:w="850" w:type="dxa"/>
            <w:vAlign w:val="center"/>
          </w:tcPr>
          <w:p w14:paraId="0E9E1C58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6</w:t>
            </w:r>
          </w:p>
        </w:tc>
        <w:tc>
          <w:tcPr>
            <w:tcW w:w="709" w:type="dxa"/>
            <w:vAlign w:val="center"/>
          </w:tcPr>
          <w:p w14:paraId="62B21596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14:paraId="64F30F7B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14:paraId="5BA5C26A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14:paraId="01204975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85273E">
              <w:t>0</w:t>
            </w:r>
          </w:p>
        </w:tc>
        <w:tc>
          <w:tcPr>
            <w:tcW w:w="708" w:type="dxa"/>
            <w:vAlign w:val="center"/>
          </w:tcPr>
          <w:p w14:paraId="4EAEC506" w14:textId="77777777" w:rsidR="00183FBF" w:rsidRPr="0085273E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85273E">
              <w:t>0</w:t>
            </w:r>
          </w:p>
        </w:tc>
      </w:tr>
    </w:tbl>
    <w:p w14:paraId="2801BF44" w14:textId="77777777" w:rsidR="00D20B43" w:rsidRDefault="00D20B43" w:rsidP="00D20B43">
      <w:pPr>
        <w:pStyle w:val="ab"/>
        <w:tabs>
          <w:tab w:val="left" w:pos="426"/>
        </w:tabs>
        <w:suppressAutoHyphens/>
        <w:ind w:left="0" w:right="28"/>
        <w:rPr>
          <w:sz w:val="28"/>
          <w:szCs w:val="28"/>
        </w:rPr>
      </w:pPr>
    </w:p>
    <w:p w14:paraId="2EA4FD7F" w14:textId="7EF2144D" w:rsidR="00183FBF" w:rsidRPr="00727F3C" w:rsidRDefault="00183FBF" w:rsidP="00183FBF">
      <w:pPr>
        <w:pStyle w:val="ab"/>
        <w:numPr>
          <w:ilvl w:val="0"/>
          <w:numId w:val="1"/>
        </w:numPr>
        <w:tabs>
          <w:tab w:val="left" w:pos="426"/>
        </w:tabs>
        <w:suppressAutoHyphens/>
        <w:ind w:left="0" w:right="28" w:firstLine="0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Результаты проекта</w:t>
      </w:r>
    </w:p>
    <w:p w14:paraId="0A9DD04D" w14:textId="77777777" w:rsidR="00183FBF" w:rsidRPr="00727F3C" w:rsidRDefault="00183FBF" w:rsidP="00183FBF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5153"/>
        <w:gridCol w:w="1504"/>
        <w:gridCol w:w="2221"/>
      </w:tblGrid>
      <w:tr w:rsidR="00183FBF" w:rsidRPr="00727F3C" w14:paraId="16C904CF" w14:textId="77777777" w:rsidTr="00481971">
        <w:trPr>
          <w:cantSplit/>
        </w:trPr>
        <w:tc>
          <w:tcPr>
            <w:tcW w:w="615" w:type="dxa"/>
          </w:tcPr>
          <w:p w14:paraId="634CC14F" w14:textId="77777777" w:rsidR="00183FBF" w:rsidRPr="00067872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067872">
              <w:lastRenderedPageBreak/>
              <w:t>№ п/п</w:t>
            </w:r>
          </w:p>
        </w:tc>
        <w:tc>
          <w:tcPr>
            <w:tcW w:w="5153" w:type="dxa"/>
            <w:vAlign w:val="center"/>
          </w:tcPr>
          <w:p w14:paraId="12A0DB67" w14:textId="77777777" w:rsidR="00183FBF" w:rsidRPr="0006787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067872">
              <w:t>Наименование результата</w:t>
            </w:r>
          </w:p>
        </w:tc>
        <w:tc>
          <w:tcPr>
            <w:tcW w:w="1504" w:type="dxa"/>
            <w:vAlign w:val="center"/>
          </w:tcPr>
          <w:p w14:paraId="400DC0E1" w14:textId="77777777" w:rsidR="00183FBF" w:rsidRPr="0006787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067872">
              <w:t>Срок</w:t>
            </w:r>
          </w:p>
        </w:tc>
        <w:tc>
          <w:tcPr>
            <w:tcW w:w="2221" w:type="dxa"/>
            <w:vAlign w:val="center"/>
          </w:tcPr>
          <w:p w14:paraId="6AAD55FF" w14:textId="77777777" w:rsidR="00183FBF" w:rsidRPr="00067872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067872">
              <w:t>Характеристика результата</w:t>
            </w:r>
          </w:p>
        </w:tc>
      </w:tr>
      <w:tr w:rsidR="00183FBF" w:rsidRPr="00727F3C" w14:paraId="18B488D0" w14:textId="77777777" w:rsidTr="00481971">
        <w:trPr>
          <w:cantSplit/>
          <w:trHeight w:val="330"/>
        </w:trPr>
        <w:tc>
          <w:tcPr>
            <w:tcW w:w="615" w:type="dxa"/>
          </w:tcPr>
          <w:p w14:paraId="38CA45A0" w14:textId="77777777" w:rsidR="00183FBF" w:rsidRPr="00067872" w:rsidRDefault="00183FBF" w:rsidP="00481971">
            <w:pPr>
              <w:tabs>
                <w:tab w:val="left" w:pos="316"/>
                <w:tab w:val="left" w:pos="1418"/>
              </w:tabs>
              <w:suppressAutoHyphens/>
              <w:ind w:right="28"/>
              <w:jc w:val="both"/>
            </w:pPr>
            <w:r w:rsidRPr="00067872">
              <w:t>1.</w:t>
            </w:r>
          </w:p>
        </w:tc>
        <w:tc>
          <w:tcPr>
            <w:tcW w:w="5153" w:type="dxa"/>
          </w:tcPr>
          <w:p w14:paraId="42DDEF74" w14:textId="77777777" w:rsidR="00183FBF" w:rsidRPr="00067872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067872">
              <w:t>Устройство комплексных игровых площадок</w:t>
            </w:r>
          </w:p>
        </w:tc>
        <w:tc>
          <w:tcPr>
            <w:tcW w:w="1504" w:type="dxa"/>
          </w:tcPr>
          <w:p w14:paraId="5738174C" w14:textId="77777777" w:rsidR="00183FBF" w:rsidRPr="00067872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2025-2030</w:t>
            </w:r>
          </w:p>
        </w:tc>
        <w:tc>
          <w:tcPr>
            <w:tcW w:w="2221" w:type="dxa"/>
          </w:tcPr>
          <w:p w14:paraId="1DE29681" w14:textId="77777777" w:rsidR="00183FBF" w:rsidRPr="00067872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067872">
              <w:t>Обустроенные комплексные игровые площадки</w:t>
            </w:r>
          </w:p>
        </w:tc>
      </w:tr>
    </w:tbl>
    <w:p w14:paraId="60F16502" w14:textId="77777777" w:rsidR="00183FBF" w:rsidRDefault="00183FBF" w:rsidP="00183FBF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27BCE893" w14:textId="77777777" w:rsidR="00183FBF" w:rsidRPr="001D0963" w:rsidRDefault="00183FBF" w:rsidP="00183FBF">
      <w:pPr>
        <w:pStyle w:val="ab"/>
        <w:numPr>
          <w:ilvl w:val="0"/>
          <w:numId w:val="1"/>
        </w:numPr>
        <w:tabs>
          <w:tab w:val="left" w:pos="0"/>
        </w:tabs>
        <w:suppressAutoHyphens/>
        <w:ind w:left="0" w:right="28" w:firstLine="0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r w:rsidRPr="001D0963">
        <w:rPr>
          <w:sz w:val="28"/>
          <w:szCs w:val="28"/>
        </w:rPr>
        <w:t>юджет проекта</w:t>
      </w:r>
    </w:p>
    <w:p w14:paraId="153329FE" w14:textId="77777777" w:rsidR="00183FBF" w:rsidRPr="00727F3C" w:rsidRDefault="00183FBF" w:rsidP="00183FBF">
      <w:pPr>
        <w:tabs>
          <w:tab w:val="left" w:pos="1418"/>
        </w:tabs>
        <w:suppressAutoHyphens/>
        <w:ind w:right="28"/>
        <w:jc w:val="center"/>
        <w:rPr>
          <w:i/>
          <w:sz w:val="28"/>
          <w:szCs w:val="28"/>
        </w:rPr>
      </w:pPr>
    </w:p>
    <w:tbl>
      <w:tblPr>
        <w:tblW w:w="1086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63"/>
        <w:gridCol w:w="1275"/>
        <w:gridCol w:w="1134"/>
        <w:gridCol w:w="1134"/>
        <w:gridCol w:w="851"/>
        <w:gridCol w:w="879"/>
        <w:gridCol w:w="1134"/>
        <w:gridCol w:w="32"/>
      </w:tblGrid>
      <w:tr w:rsidR="00183FBF" w:rsidRPr="00727F3C" w14:paraId="2A254878" w14:textId="77777777" w:rsidTr="00626780">
        <w:trPr>
          <w:trHeight w:val="318"/>
        </w:trPr>
        <w:tc>
          <w:tcPr>
            <w:tcW w:w="567" w:type="dxa"/>
            <w:vMerge w:val="restart"/>
            <w:vAlign w:val="center"/>
          </w:tcPr>
          <w:p w14:paraId="66DEBFE6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-108"/>
              <w:jc w:val="center"/>
            </w:pPr>
            <w:r w:rsidRPr="00B64FC2">
              <w:t>№ п/п</w:t>
            </w:r>
          </w:p>
          <w:p w14:paraId="0A74D777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-108"/>
              <w:jc w:val="center"/>
            </w:pPr>
          </w:p>
        </w:tc>
        <w:tc>
          <w:tcPr>
            <w:tcW w:w="2694" w:type="dxa"/>
            <w:vMerge w:val="restart"/>
            <w:vAlign w:val="center"/>
          </w:tcPr>
          <w:p w14:paraId="3F7A9BD7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Наименование результата и источники финансирования</w:t>
            </w:r>
          </w:p>
        </w:tc>
        <w:tc>
          <w:tcPr>
            <w:tcW w:w="7602" w:type="dxa"/>
            <w:gridSpan w:val="8"/>
            <w:vAlign w:val="center"/>
          </w:tcPr>
          <w:p w14:paraId="5DB95601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-108"/>
              <w:jc w:val="center"/>
            </w:pPr>
            <w:r w:rsidRPr="00B64FC2">
              <w:t>Всего (тыс. рублей)</w:t>
            </w:r>
          </w:p>
        </w:tc>
      </w:tr>
      <w:tr w:rsidR="00183FBF" w:rsidRPr="00727F3C" w14:paraId="2B74E598" w14:textId="77777777" w:rsidTr="00626780">
        <w:trPr>
          <w:gridAfter w:val="1"/>
          <w:wAfter w:w="32" w:type="dxa"/>
          <w:trHeight w:val="158"/>
        </w:trPr>
        <w:tc>
          <w:tcPr>
            <w:tcW w:w="567" w:type="dxa"/>
            <w:vMerge/>
          </w:tcPr>
          <w:p w14:paraId="7359F0D8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-108"/>
              <w:jc w:val="both"/>
            </w:pPr>
          </w:p>
        </w:tc>
        <w:tc>
          <w:tcPr>
            <w:tcW w:w="2694" w:type="dxa"/>
            <w:vMerge/>
          </w:tcPr>
          <w:p w14:paraId="5C7972B9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163" w:type="dxa"/>
          </w:tcPr>
          <w:p w14:paraId="3A32FE8C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2025</w:t>
            </w:r>
          </w:p>
        </w:tc>
        <w:tc>
          <w:tcPr>
            <w:tcW w:w="1275" w:type="dxa"/>
          </w:tcPr>
          <w:p w14:paraId="515C0472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2026</w:t>
            </w:r>
          </w:p>
        </w:tc>
        <w:tc>
          <w:tcPr>
            <w:tcW w:w="1134" w:type="dxa"/>
          </w:tcPr>
          <w:p w14:paraId="52235D1C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2027</w:t>
            </w:r>
          </w:p>
        </w:tc>
        <w:tc>
          <w:tcPr>
            <w:tcW w:w="1134" w:type="dxa"/>
          </w:tcPr>
          <w:p w14:paraId="31B7D0E4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2028</w:t>
            </w:r>
          </w:p>
        </w:tc>
        <w:tc>
          <w:tcPr>
            <w:tcW w:w="851" w:type="dxa"/>
          </w:tcPr>
          <w:p w14:paraId="73D58CDF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2029</w:t>
            </w:r>
          </w:p>
        </w:tc>
        <w:tc>
          <w:tcPr>
            <w:tcW w:w="879" w:type="dxa"/>
          </w:tcPr>
          <w:p w14:paraId="628A433E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2030</w:t>
            </w:r>
          </w:p>
        </w:tc>
        <w:tc>
          <w:tcPr>
            <w:tcW w:w="1134" w:type="dxa"/>
          </w:tcPr>
          <w:p w14:paraId="6D4281A7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</w:tr>
      <w:tr w:rsidR="00183FBF" w:rsidRPr="00727F3C" w14:paraId="64DD523B" w14:textId="77777777" w:rsidTr="00626780">
        <w:trPr>
          <w:gridAfter w:val="1"/>
          <w:wAfter w:w="32" w:type="dxa"/>
        </w:trPr>
        <w:tc>
          <w:tcPr>
            <w:tcW w:w="567" w:type="dxa"/>
          </w:tcPr>
          <w:p w14:paraId="3E98D0DC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B64FC2">
              <w:t>1.1</w:t>
            </w:r>
          </w:p>
        </w:tc>
        <w:tc>
          <w:tcPr>
            <w:tcW w:w="2694" w:type="dxa"/>
          </w:tcPr>
          <w:p w14:paraId="07915D32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</w:pPr>
            <w:r w:rsidRPr="00B64FC2">
              <w:t>Устройство комплексных игровых площадок (всего), в том числе:</w:t>
            </w:r>
          </w:p>
        </w:tc>
        <w:tc>
          <w:tcPr>
            <w:tcW w:w="1163" w:type="dxa"/>
          </w:tcPr>
          <w:p w14:paraId="6EB0EF66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14DD0AA7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32 834,7</w:t>
            </w:r>
          </w:p>
        </w:tc>
        <w:tc>
          <w:tcPr>
            <w:tcW w:w="1275" w:type="dxa"/>
          </w:tcPr>
          <w:p w14:paraId="7EEE6009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19E74264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8 247,5</w:t>
            </w:r>
          </w:p>
        </w:tc>
        <w:tc>
          <w:tcPr>
            <w:tcW w:w="1134" w:type="dxa"/>
          </w:tcPr>
          <w:p w14:paraId="57EAB963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62D6FA9B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12 371,2</w:t>
            </w:r>
          </w:p>
          <w:p w14:paraId="6C58FEDF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D36A6CD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  <w:tc>
          <w:tcPr>
            <w:tcW w:w="1134" w:type="dxa"/>
          </w:tcPr>
          <w:p w14:paraId="24A9CEA1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2168CD42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12 371,2</w:t>
            </w:r>
          </w:p>
        </w:tc>
        <w:tc>
          <w:tcPr>
            <w:tcW w:w="851" w:type="dxa"/>
          </w:tcPr>
          <w:p w14:paraId="4C971D7D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5C532D4F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879" w:type="dxa"/>
          </w:tcPr>
          <w:p w14:paraId="7DFE14ED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1775B126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</w:tcPr>
          <w:p w14:paraId="1919CBC2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</w:p>
          <w:p w14:paraId="0DAA99DC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65 824,6</w:t>
            </w:r>
          </w:p>
        </w:tc>
      </w:tr>
      <w:tr w:rsidR="00183FBF" w:rsidRPr="00727F3C" w14:paraId="5B3B752E" w14:textId="77777777" w:rsidTr="00626780">
        <w:trPr>
          <w:gridAfter w:val="1"/>
          <w:wAfter w:w="32" w:type="dxa"/>
        </w:trPr>
        <w:tc>
          <w:tcPr>
            <w:tcW w:w="567" w:type="dxa"/>
          </w:tcPr>
          <w:p w14:paraId="19A87BF3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B64FC2">
              <w:t>1.2.</w:t>
            </w:r>
          </w:p>
        </w:tc>
        <w:tc>
          <w:tcPr>
            <w:tcW w:w="2694" w:type="dxa"/>
          </w:tcPr>
          <w:p w14:paraId="6FA7DCEF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B64FC2">
              <w:t xml:space="preserve">бюджет </w:t>
            </w:r>
            <w:r w:rsidRPr="00B64FC2">
              <w:rPr>
                <w:iCs/>
              </w:rPr>
              <w:t>субъекта Российской Федерации (при наличии)</w:t>
            </w:r>
          </w:p>
        </w:tc>
        <w:tc>
          <w:tcPr>
            <w:tcW w:w="1163" w:type="dxa"/>
          </w:tcPr>
          <w:p w14:paraId="15D3BDDB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31 849,6</w:t>
            </w:r>
          </w:p>
        </w:tc>
        <w:tc>
          <w:tcPr>
            <w:tcW w:w="1275" w:type="dxa"/>
          </w:tcPr>
          <w:p w14:paraId="772725F0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8 000,0</w:t>
            </w:r>
          </w:p>
        </w:tc>
        <w:tc>
          <w:tcPr>
            <w:tcW w:w="1134" w:type="dxa"/>
          </w:tcPr>
          <w:p w14:paraId="33E76EE9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12 000,0</w:t>
            </w:r>
          </w:p>
        </w:tc>
        <w:tc>
          <w:tcPr>
            <w:tcW w:w="1134" w:type="dxa"/>
          </w:tcPr>
          <w:p w14:paraId="5096AAE6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12 000,0</w:t>
            </w:r>
          </w:p>
        </w:tc>
        <w:tc>
          <w:tcPr>
            <w:tcW w:w="851" w:type="dxa"/>
          </w:tcPr>
          <w:p w14:paraId="3F27139E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879" w:type="dxa"/>
          </w:tcPr>
          <w:p w14:paraId="59287AF9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</w:tcPr>
          <w:p w14:paraId="010295DA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63 849,6</w:t>
            </w:r>
          </w:p>
        </w:tc>
      </w:tr>
      <w:tr w:rsidR="00183FBF" w:rsidRPr="00727F3C" w14:paraId="1212007C" w14:textId="77777777" w:rsidTr="00626780">
        <w:trPr>
          <w:gridAfter w:val="1"/>
          <w:wAfter w:w="32" w:type="dxa"/>
        </w:trPr>
        <w:tc>
          <w:tcPr>
            <w:tcW w:w="567" w:type="dxa"/>
          </w:tcPr>
          <w:p w14:paraId="130B4D44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B64FC2">
              <w:t>1.3.</w:t>
            </w:r>
          </w:p>
        </w:tc>
        <w:tc>
          <w:tcPr>
            <w:tcW w:w="2694" w:type="dxa"/>
          </w:tcPr>
          <w:p w14:paraId="339FE9B1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</w:rPr>
            </w:pPr>
            <w:r w:rsidRPr="00B64FC2">
              <w:rPr>
                <w:iCs/>
              </w:rPr>
              <w:t>бюджет муниципального образования</w:t>
            </w:r>
          </w:p>
        </w:tc>
        <w:tc>
          <w:tcPr>
            <w:tcW w:w="1163" w:type="dxa"/>
          </w:tcPr>
          <w:p w14:paraId="18D509CA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985,1</w:t>
            </w:r>
          </w:p>
        </w:tc>
        <w:tc>
          <w:tcPr>
            <w:tcW w:w="1275" w:type="dxa"/>
          </w:tcPr>
          <w:p w14:paraId="3FE53FBB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247,5</w:t>
            </w:r>
          </w:p>
        </w:tc>
        <w:tc>
          <w:tcPr>
            <w:tcW w:w="1134" w:type="dxa"/>
          </w:tcPr>
          <w:p w14:paraId="58CACF5C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371,2</w:t>
            </w:r>
          </w:p>
        </w:tc>
        <w:tc>
          <w:tcPr>
            <w:tcW w:w="1134" w:type="dxa"/>
          </w:tcPr>
          <w:p w14:paraId="7781E1DF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371,2</w:t>
            </w:r>
          </w:p>
        </w:tc>
        <w:tc>
          <w:tcPr>
            <w:tcW w:w="851" w:type="dxa"/>
          </w:tcPr>
          <w:p w14:paraId="4CC325F7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879" w:type="dxa"/>
          </w:tcPr>
          <w:p w14:paraId="75945B9B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</w:tcPr>
          <w:p w14:paraId="578B3235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1 975,0</w:t>
            </w:r>
          </w:p>
        </w:tc>
      </w:tr>
      <w:tr w:rsidR="00183FBF" w:rsidRPr="00727F3C" w14:paraId="56F1718E" w14:textId="77777777" w:rsidTr="00626780">
        <w:trPr>
          <w:gridAfter w:val="1"/>
          <w:wAfter w:w="32" w:type="dxa"/>
        </w:trPr>
        <w:tc>
          <w:tcPr>
            <w:tcW w:w="567" w:type="dxa"/>
          </w:tcPr>
          <w:p w14:paraId="57A957BB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-108"/>
              <w:jc w:val="both"/>
            </w:pPr>
            <w:r w:rsidRPr="00B64FC2">
              <w:t>1.4.</w:t>
            </w:r>
          </w:p>
        </w:tc>
        <w:tc>
          <w:tcPr>
            <w:tcW w:w="2694" w:type="dxa"/>
          </w:tcPr>
          <w:p w14:paraId="1697941A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B64FC2">
              <w:t xml:space="preserve">внебюджетные источники </w:t>
            </w:r>
          </w:p>
        </w:tc>
        <w:tc>
          <w:tcPr>
            <w:tcW w:w="1163" w:type="dxa"/>
          </w:tcPr>
          <w:p w14:paraId="501963E4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275" w:type="dxa"/>
          </w:tcPr>
          <w:p w14:paraId="7919EF60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</w:tcPr>
          <w:p w14:paraId="73013600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</w:tcPr>
          <w:p w14:paraId="10818F38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851" w:type="dxa"/>
          </w:tcPr>
          <w:p w14:paraId="55601C80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879" w:type="dxa"/>
          </w:tcPr>
          <w:p w14:paraId="63324D70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</w:tcPr>
          <w:p w14:paraId="1BD1B3F5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</w:tr>
      <w:tr w:rsidR="00183FBF" w:rsidRPr="00727F3C" w14:paraId="299DF04B" w14:textId="77777777" w:rsidTr="00626780">
        <w:trPr>
          <w:gridAfter w:val="1"/>
          <w:wAfter w:w="32" w:type="dxa"/>
        </w:trPr>
        <w:tc>
          <w:tcPr>
            <w:tcW w:w="3261" w:type="dxa"/>
            <w:gridSpan w:val="2"/>
          </w:tcPr>
          <w:p w14:paraId="079E2D3B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B64FC2">
              <w:t xml:space="preserve">Всего по муниципальному проекту, в том числе: </w:t>
            </w:r>
          </w:p>
        </w:tc>
        <w:tc>
          <w:tcPr>
            <w:tcW w:w="1163" w:type="dxa"/>
          </w:tcPr>
          <w:p w14:paraId="5A39DF56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32 834,7</w:t>
            </w:r>
          </w:p>
        </w:tc>
        <w:tc>
          <w:tcPr>
            <w:tcW w:w="1275" w:type="dxa"/>
          </w:tcPr>
          <w:p w14:paraId="7939DB34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8 247,5</w:t>
            </w:r>
          </w:p>
        </w:tc>
        <w:tc>
          <w:tcPr>
            <w:tcW w:w="1134" w:type="dxa"/>
          </w:tcPr>
          <w:p w14:paraId="3B9B487C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12 371,2</w:t>
            </w:r>
          </w:p>
          <w:p w14:paraId="4F389AC8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</w:p>
        </w:tc>
        <w:tc>
          <w:tcPr>
            <w:tcW w:w="1134" w:type="dxa"/>
          </w:tcPr>
          <w:p w14:paraId="4996CD69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12 371,2</w:t>
            </w:r>
          </w:p>
        </w:tc>
        <w:tc>
          <w:tcPr>
            <w:tcW w:w="851" w:type="dxa"/>
          </w:tcPr>
          <w:p w14:paraId="39531E6B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879" w:type="dxa"/>
          </w:tcPr>
          <w:p w14:paraId="44C2D094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</w:tcPr>
          <w:p w14:paraId="00C89237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65 824,6</w:t>
            </w:r>
          </w:p>
        </w:tc>
      </w:tr>
      <w:tr w:rsidR="00183FBF" w:rsidRPr="00727F3C" w14:paraId="4781E31E" w14:textId="77777777" w:rsidTr="00626780">
        <w:trPr>
          <w:gridAfter w:val="1"/>
          <w:wAfter w:w="32" w:type="dxa"/>
        </w:trPr>
        <w:tc>
          <w:tcPr>
            <w:tcW w:w="3261" w:type="dxa"/>
            <w:gridSpan w:val="2"/>
          </w:tcPr>
          <w:p w14:paraId="2B183C73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B64FC2">
              <w:t xml:space="preserve">бюджет </w:t>
            </w:r>
            <w:r w:rsidRPr="00B64FC2">
              <w:rPr>
                <w:iCs/>
              </w:rPr>
              <w:t>субъекта Российской Федерации (при наличии)</w:t>
            </w:r>
          </w:p>
        </w:tc>
        <w:tc>
          <w:tcPr>
            <w:tcW w:w="1163" w:type="dxa"/>
          </w:tcPr>
          <w:p w14:paraId="5BD3C687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31 849,6</w:t>
            </w:r>
          </w:p>
        </w:tc>
        <w:tc>
          <w:tcPr>
            <w:tcW w:w="1275" w:type="dxa"/>
          </w:tcPr>
          <w:p w14:paraId="66741AD2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8 000,0</w:t>
            </w:r>
          </w:p>
        </w:tc>
        <w:tc>
          <w:tcPr>
            <w:tcW w:w="1134" w:type="dxa"/>
          </w:tcPr>
          <w:p w14:paraId="0F35D07F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12 000,0</w:t>
            </w:r>
          </w:p>
        </w:tc>
        <w:tc>
          <w:tcPr>
            <w:tcW w:w="1134" w:type="dxa"/>
          </w:tcPr>
          <w:p w14:paraId="1E8C4253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12 000,0</w:t>
            </w:r>
          </w:p>
        </w:tc>
        <w:tc>
          <w:tcPr>
            <w:tcW w:w="851" w:type="dxa"/>
          </w:tcPr>
          <w:p w14:paraId="05D927BF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879" w:type="dxa"/>
          </w:tcPr>
          <w:p w14:paraId="76D689B3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</w:tcPr>
          <w:p w14:paraId="1F6D8487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63 849,6</w:t>
            </w:r>
          </w:p>
        </w:tc>
      </w:tr>
      <w:tr w:rsidR="00183FBF" w:rsidRPr="00727F3C" w14:paraId="00A4B551" w14:textId="77777777" w:rsidTr="00626780">
        <w:trPr>
          <w:gridAfter w:val="1"/>
          <w:wAfter w:w="32" w:type="dxa"/>
        </w:trPr>
        <w:tc>
          <w:tcPr>
            <w:tcW w:w="3261" w:type="dxa"/>
            <w:gridSpan w:val="2"/>
          </w:tcPr>
          <w:p w14:paraId="5CF2D8F4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iCs/>
              </w:rPr>
            </w:pPr>
            <w:r w:rsidRPr="00B64FC2">
              <w:rPr>
                <w:iCs/>
              </w:rPr>
              <w:t xml:space="preserve">бюджет муниципального образования </w:t>
            </w:r>
          </w:p>
        </w:tc>
        <w:tc>
          <w:tcPr>
            <w:tcW w:w="1163" w:type="dxa"/>
          </w:tcPr>
          <w:p w14:paraId="6B79E76C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985,1</w:t>
            </w:r>
          </w:p>
        </w:tc>
        <w:tc>
          <w:tcPr>
            <w:tcW w:w="1275" w:type="dxa"/>
          </w:tcPr>
          <w:p w14:paraId="3EB011D2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247,5</w:t>
            </w:r>
          </w:p>
        </w:tc>
        <w:tc>
          <w:tcPr>
            <w:tcW w:w="1134" w:type="dxa"/>
          </w:tcPr>
          <w:p w14:paraId="03A87B3C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371,2</w:t>
            </w:r>
          </w:p>
        </w:tc>
        <w:tc>
          <w:tcPr>
            <w:tcW w:w="1134" w:type="dxa"/>
          </w:tcPr>
          <w:p w14:paraId="718C6D62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371,2</w:t>
            </w:r>
          </w:p>
        </w:tc>
        <w:tc>
          <w:tcPr>
            <w:tcW w:w="851" w:type="dxa"/>
          </w:tcPr>
          <w:p w14:paraId="334D3878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879" w:type="dxa"/>
          </w:tcPr>
          <w:p w14:paraId="347C34C7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</w:tcPr>
          <w:p w14:paraId="1C018053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1 975,0</w:t>
            </w:r>
          </w:p>
        </w:tc>
      </w:tr>
      <w:tr w:rsidR="00183FBF" w:rsidRPr="00727F3C" w14:paraId="775C2A1D" w14:textId="77777777" w:rsidTr="00626780">
        <w:trPr>
          <w:gridAfter w:val="1"/>
          <w:wAfter w:w="32" w:type="dxa"/>
        </w:trPr>
        <w:tc>
          <w:tcPr>
            <w:tcW w:w="3261" w:type="dxa"/>
            <w:gridSpan w:val="2"/>
          </w:tcPr>
          <w:p w14:paraId="49CC8AA4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B64FC2">
              <w:t xml:space="preserve">внебюджетные источники </w:t>
            </w:r>
          </w:p>
        </w:tc>
        <w:tc>
          <w:tcPr>
            <w:tcW w:w="1163" w:type="dxa"/>
          </w:tcPr>
          <w:p w14:paraId="46EF817B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275" w:type="dxa"/>
          </w:tcPr>
          <w:p w14:paraId="6D47310F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</w:tcPr>
          <w:p w14:paraId="5F32036F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</w:tcPr>
          <w:p w14:paraId="1CBAA440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851" w:type="dxa"/>
          </w:tcPr>
          <w:p w14:paraId="3F3BE672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879" w:type="dxa"/>
          </w:tcPr>
          <w:p w14:paraId="780469EB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  <w:tc>
          <w:tcPr>
            <w:tcW w:w="1134" w:type="dxa"/>
          </w:tcPr>
          <w:p w14:paraId="5C6059A6" w14:textId="77777777" w:rsidR="00183FBF" w:rsidRPr="00B64FC2" w:rsidRDefault="00183FBF" w:rsidP="00481971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B64FC2">
              <w:t>0</w:t>
            </w:r>
          </w:p>
        </w:tc>
      </w:tr>
    </w:tbl>
    <w:p w14:paraId="1CEAAAB7" w14:textId="77777777" w:rsidR="00183FBF" w:rsidRDefault="00183FBF" w:rsidP="00D20B43">
      <w:pPr>
        <w:suppressAutoHyphens/>
        <w:rPr>
          <w:sz w:val="28"/>
          <w:szCs w:val="28"/>
        </w:rPr>
      </w:pPr>
    </w:p>
    <w:sectPr w:rsidR="00183FBF" w:rsidSect="00D20B43">
      <w:headerReference w:type="default" r:id="rId11"/>
      <w:footerReference w:type="first" r:id="rId12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6508A" w14:textId="77777777" w:rsidR="00BA3369" w:rsidRDefault="00BA3369">
      <w:r>
        <w:separator/>
      </w:r>
    </w:p>
  </w:endnote>
  <w:endnote w:type="continuationSeparator" w:id="0">
    <w:p w14:paraId="66724492" w14:textId="77777777" w:rsidR="00BA3369" w:rsidRDefault="00BA3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107-п/26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E0304F5D39084DB992C3140284B75EC4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1B10C" w14:textId="77777777" w:rsidR="00BA3369" w:rsidRDefault="00BA3369">
      <w:r>
        <w:separator/>
      </w:r>
    </w:p>
  </w:footnote>
  <w:footnote w:type="continuationSeparator" w:id="0">
    <w:p w14:paraId="72E06F60" w14:textId="77777777" w:rsidR="00BA3369" w:rsidRDefault="00BA3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54BC8CC3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20B43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81BA9"/>
    <w:multiLevelType w:val="hybridMultilevel"/>
    <w:tmpl w:val="499EABD0"/>
    <w:lvl w:ilvl="0" w:tplc="5270E770">
      <w:start w:val="2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 w16cid:durableId="155997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83FBF"/>
    <w:rsid w:val="00206CA4"/>
    <w:rsid w:val="002B17C1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26780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A062C"/>
    <w:rsid w:val="009C63DB"/>
    <w:rsid w:val="009E20B4"/>
    <w:rsid w:val="00A150CA"/>
    <w:rsid w:val="00A37078"/>
    <w:rsid w:val="00A51DC8"/>
    <w:rsid w:val="00A574FB"/>
    <w:rsid w:val="00A70180"/>
    <w:rsid w:val="00A72D7D"/>
    <w:rsid w:val="00AE0711"/>
    <w:rsid w:val="00B11972"/>
    <w:rsid w:val="00BA3369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43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E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183FBF"/>
    <w:pPr>
      <w:ind w:left="720"/>
      <w:contextualSpacing/>
    </w:pPr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183F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0304F5D39084DB992C3140284B75E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855645-F7A4-4445-81B2-3598F1C5BEE1}"/>
      </w:docPartPr>
      <w:docPartBody>
        <w:p w:rsidR="004C21F5" w:rsidRDefault="00BC1D88" w:rsidP="00BC1D88">
          <w:pPr>
            <w:pStyle w:val="E0304F5D39084DB992C3140284B75EC4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31DBC"/>
    <w:rsid w:val="00326921"/>
    <w:rsid w:val="004C21F5"/>
    <w:rsid w:val="00590674"/>
    <w:rsid w:val="006E27C7"/>
    <w:rsid w:val="00822B8A"/>
    <w:rsid w:val="009A062C"/>
    <w:rsid w:val="009E20B4"/>
    <w:rsid w:val="00AF020C"/>
    <w:rsid w:val="00BC1D88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C1D88"/>
  </w:style>
  <w:style w:type="paragraph" w:customStyle="1" w:styleId="E0304F5D39084DB992C3140284B75EC4">
    <w:name w:val="E0304F5D39084DB992C3140284B75EC4"/>
    <w:rsid w:val="00BC1D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05E5A8-144D-40D2-8BB4-B6881FBF7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2026-03-03T03:09:00Z</cp:lastPrinted>
  <dcterms:created xsi:type="dcterms:W3CDTF">2016-04-18T22:59:00Z</dcterms:created>
  <dcterms:modified xsi:type="dcterms:W3CDTF">2026-03-03T03:09:00Z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